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18" w:rsidRDefault="00474B18" w:rsidP="00F34F25">
      <w:pPr>
        <w:rPr>
          <w:rFonts w:ascii="Times New Roman" w:hAnsi="Times New Roman"/>
          <w:b/>
          <w:bCs/>
          <w:sz w:val="24"/>
          <w:szCs w:val="24"/>
        </w:rPr>
      </w:pPr>
    </w:p>
    <w:p w:rsidR="00C66D2F" w:rsidRDefault="00C66D2F" w:rsidP="00C66D2F">
      <w:pPr>
        <w:spacing w:before="20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Начальнику отдела образования</w:t>
      </w:r>
    </w:p>
    <w:p w:rsidR="00C66D2F" w:rsidRDefault="00C66D2F" w:rsidP="00C66D2F">
      <w:pPr>
        <w:spacing w:before="20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Пензенского района </w:t>
      </w:r>
    </w:p>
    <w:p w:rsidR="00C66D2F" w:rsidRDefault="00C66D2F" w:rsidP="00C66D2F">
      <w:pPr>
        <w:spacing w:before="20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Р.В.Гредневу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66D2F" w:rsidRDefault="00C66D2F" w:rsidP="00C66D2F">
      <w:pPr>
        <w:spacing w:before="20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Заведующего МБДОУ д/с </w:t>
      </w:r>
      <w:proofErr w:type="spellStart"/>
      <w:r>
        <w:rPr>
          <w:rFonts w:ascii="Times New Roman" w:hAnsi="Times New Roman"/>
          <w:bCs/>
          <w:sz w:val="24"/>
          <w:szCs w:val="24"/>
        </w:rPr>
        <w:t>ст</w:t>
      </w:r>
      <w:proofErr w:type="gramStart"/>
      <w:r>
        <w:rPr>
          <w:rFonts w:ascii="Times New Roman" w:hAnsi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/>
          <w:bCs/>
          <w:sz w:val="24"/>
          <w:szCs w:val="24"/>
        </w:rPr>
        <w:t>еонидовка</w:t>
      </w:r>
      <w:proofErr w:type="spellEnd"/>
    </w:p>
    <w:p w:rsidR="00474B18" w:rsidRDefault="00C66D2F" w:rsidP="00C66D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Сыромятниковой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Н.А.</w:t>
      </w:r>
    </w:p>
    <w:p w:rsidR="00474B18" w:rsidRDefault="00474B18" w:rsidP="00F34F25">
      <w:pPr>
        <w:rPr>
          <w:rFonts w:ascii="Times New Roman" w:hAnsi="Times New Roman"/>
          <w:b/>
          <w:bCs/>
          <w:sz w:val="24"/>
          <w:szCs w:val="24"/>
        </w:rPr>
      </w:pPr>
    </w:p>
    <w:p w:rsidR="00474B18" w:rsidRDefault="00474B18" w:rsidP="00F34F25">
      <w:pPr>
        <w:rPr>
          <w:rFonts w:ascii="Times New Roman" w:hAnsi="Times New Roman"/>
          <w:b/>
          <w:bCs/>
          <w:sz w:val="24"/>
          <w:szCs w:val="24"/>
        </w:rPr>
      </w:pPr>
    </w:p>
    <w:p w:rsidR="00474B18" w:rsidRDefault="00C66D2F" w:rsidP="00F34F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Отчет по внеплановой проверке 2020 года</w:t>
      </w:r>
    </w:p>
    <w:p w:rsidR="00F34F25" w:rsidRDefault="00F34F25" w:rsidP="00F34F25">
      <w:pPr>
        <w:rPr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РАСПОРЯЖЕНИЕ (ПРИКАЗ)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Пензенской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области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органа государственного контроля (надзора)</w:t>
      </w:r>
      <w:r>
        <w:rPr>
          <w:rFonts w:ascii="Times New Roman" w:hAnsi="Times New Roman"/>
          <w:sz w:val="24"/>
          <w:szCs w:val="24"/>
        </w:rPr>
        <w:t>, 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606"/>
        <w:gridCol w:w="1272"/>
      </w:tblGrid>
      <w:tr w:rsidR="00F34F25" w:rsidTr="00F34F25">
        <w:trPr>
          <w:jc w:val="center"/>
        </w:trPr>
        <w:tc>
          <w:tcPr>
            <w:tcW w:w="1701" w:type="dxa"/>
            <w:vAlign w:val="bottom"/>
            <w:hideMark/>
          </w:tcPr>
          <w:p w:rsidR="00F34F25" w:rsidRDefault="00F34F25">
            <w:pPr>
              <w:autoSpaceDE w:val="0"/>
              <w:autoSpaceDN w:val="0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F25" w:rsidRDefault="00F34F25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внеплановой выездной</w:t>
            </w:r>
          </w:p>
        </w:tc>
        <w:tc>
          <w:tcPr>
            <w:tcW w:w="1272" w:type="dxa"/>
            <w:vAlign w:val="bottom"/>
            <w:hideMark/>
          </w:tcPr>
          <w:p w:rsidR="00F34F25" w:rsidRDefault="00F34F25">
            <w:pPr>
              <w:autoSpaceDE w:val="0"/>
              <w:autoSpaceDN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</w:tr>
      <w:tr w:rsidR="00F34F25" w:rsidTr="00F34F25">
        <w:trPr>
          <w:jc w:val="center"/>
        </w:trPr>
        <w:tc>
          <w:tcPr>
            <w:tcW w:w="1701" w:type="dxa"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F25" w:rsidRDefault="00F34F25" w:rsidP="00F34F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юридического лица</w:t>
      </w:r>
      <w:r>
        <w:rPr>
          <w:rFonts w:ascii="Times New Roman" w:hAnsi="Times New Roman"/>
          <w:sz w:val="24"/>
          <w:szCs w:val="24"/>
        </w:rPr>
        <w:t>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658"/>
        <w:gridCol w:w="370"/>
        <w:gridCol w:w="1973"/>
        <w:gridCol w:w="164"/>
        <w:gridCol w:w="1068"/>
        <w:gridCol w:w="986"/>
        <w:gridCol w:w="983"/>
      </w:tblGrid>
      <w:tr w:rsidR="00F34F25" w:rsidTr="00F34F25">
        <w:trPr>
          <w:cantSplit/>
          <w:trHeight w:val="762"/>
          <w:jc w:val="center"/>
        </w:trPr>
        <w:tc>
          <w:tcPr>
            <w:tcW w:w="739" w:type="dxa"/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“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" w:type="dxa"/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64" w:type="dxa"/>
            <w:vAlign w:val="bottom"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№ 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F25" w:rsidRDefault="00F34F2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F34F25" w:rsidRDefault="00F34F25" w:rsidP="00F34F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настоящая проверка проводится с целью: </w:t>
      </w:r>
      <w:r>
        <w:rPr>
          <w:rFonts w:ascii="Times New Roman" w:hAnsi="Times New Roman"/>
          <w:sz w:val="24"/>
          <w:szCs w:val="24"/>
          <w:u w:val="single"/>
        </w:rPr>
        <w:t>контроля соблюдения законодательства Российской Федерации в соответствии  п.1.ч.2.ст.10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4F25" w:rsidRPr="00F34F25" w:rsidRDefault="00F34F25" w:rsidP="00F34F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основание проверки: </w:t>
      </w:r>
      <w:r>
        <w:rPr>
          <w:rFonts w:ascii="Times New Roman" w:hAnsi="Times New Roman"/>
          <w:sz w:val="24"/>
          <w:szCs w:val="24"/>
          <w:u w:val="single"/>
        </w:rPr>
        <w:t>истечение срока исполнения  юридическим лицом  ранее выданного предписания от 29.10.2019года №1064/3-э; об устранении выявленных нарушений обязательных требований.</w:t>
      </w:r>
    </w:p>
    <w:p w:rsidR="00F34F25" w:rsidRDefault="00F34F25" w:rsidP="00F34F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Правовые основания проведения проверки: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34F25" w:rsidRDefault="00F34F25" w:rsidP="00F34F2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</w:p>
    <w:p w:rsidR="00F34F25" w:rsidRDefault="00F34F25" w:rsidP="00F34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 (утв. </w:t>
      </w:r>
      <w:hyperlink r:id="rId5" w:anchor="sub_0#sub_0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16 июля 2012 г. N 764),</w:t>
      </w:r>
    </w:p>
    <w:p w:rsidR="00F34F25" w:rsidRDefault="00C66D2F" w:rsidP="00F34F25">
      <w:pPr>
        <w:rPr>
          <w:rFonts w:ascii="Times New Roman" w:hAnsi="Times New Roman"/>
          <w:sz w:val="24"/>
          <w:szCs w:val="24"/>
        </w:rPr>
      </w:pPr>
      <w:hyperlink r:id="rId6" w:history="1">
        <w:r w:rsidR="00F34F25">
          <w:rPr>
            <w:rStyle w:val="a3"/>
            <w:rFonts w:ascii="Times New Roman" w:hAnsi="Times New Roman"/>
            <w:sz w:val="24"/>
            <w:szCs w:val="24"/>
            <w:u w:val="none"/>
          </w:rPr>
          <w:t>Положение</w:t>
        </w:r>
      </w:hyperlink>
      <w:r w:rsidR="00F34F25">
        <w:rPr>
          <w:rFonts w:ascii="Times New Roman" w:hAnsi="Times New Roman"/>
          <w:sz w:val="24"/>
          <w:szCs w:val="24"/>
        </w:rPr>
        <w:t xml:space="preserve"> о федеральном государственном санитарно-эпидемиологическом надзоре (утв. </w:t>
      </w:r>
      <w:hyperlink r:id="rId7" w:anchor="sub_0#sub_0" w:history="1">
        <w:r w:rsidR="00F34F25">
          <w:rPr>
            <w:rStyle w:val="a4"/>
            <w:b/>
            <w:sz w:val="24"/>
            <w:szCs w:val="24"/>
          </w:rPr>
          <w:t>постановлением</w:t>
        </w:r>
      </w:hyperlink>
      <w:r w:rsidR="00F34F25">
        <w:rPr>
          <w:rFonts w:ascii="Times New Roman" w:hAnsi="Times New Roman"/>
          <w:sz w:val="24"/>
          <w:szCs w:val="24"/>
        </w:rPr>
        <w:t xml:space="preserve"> Правительства РФ от 05.06.2013 г.N476)_________________________________</w:t>
      </w:r>
    </w:p>
    <w:p w:rsidR="00F34F25" w:rsidRDefault="00F34F25" w:rsidP="00F34F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Принятые меры:</w:t>
      </w:r>
    </w:p>
    <w:p w:rsidR="00F34F25" w:rsidRDefault="00F34F25" w:rsidP="00F34F25">
      <w:pPr>
        <w:ind w:right="17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исполнения предписания  об устранений нарушений законодательства Российской Федерации в сфере образования   № 1064/3-э от 29.октября 2019 года, направлен отчет по исполнению предписания   об устранении нарушений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752"/>
      </w:tblGrid>
      <w:tr w:rsidR="00F34F25" w:rsidTr="00F34F2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1.Обеспечить наличие шкафов для уборочного инвентаря групп, инвентарь хранить отдельно от инвентаря для туалета (в соответствии с требованиями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п.6.21. 2.4.1.3049-13)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F34F25" w:rsidTr="00F34F2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2.Обеспечить питьевой режим бутилированной водой промышленного производства или кипяченой водой (в соответствии с п. 14.26 СанПиН 2.4.1.3049-13-13)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F34F25" w:rsidTr="00F34F2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3.Обеспечить 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противоэпидемические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мероприятия) при регистрации инфекционных заболеваний (в соответствии с требованием п.17.8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2.4.1.3049-13)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F34F25" w:rsidTr="00F34F2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4.Обеспечить в личных медицинских книжках 10 сотрудников информацию о прививках в рамках национального календаря прививок против кори, у 1 сотрудника против всех прививок (в соответствии с требованием п.19.2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2.4.1.3049-13)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F34F25" w:rsidTr="00F34F2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5.Обеспечить осмотр сотрудников, занятых раздачей пищи (в соответствии с требованием п.19.3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2.4.1.3049-13)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25" w:rsidRDefault="00F34F25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:rsidR="00F34F25" w:rsidRDefault="00F34F25" w:rsidP="00F34F25">
      <w:pPr>
        <w:rPr>
          <w:rFonts w:ascii="Times New Roman" w:hAnsi="Times New Roman"/>
          <w:sz w:val="24"/>
          <w:szCs w:val="24"/>
        </w:rPr>
      </w:pPr>
    </w:p>
    <w:p w:rsidR="00F34F25" w:rsidRDefault="00F34F25" w:rsidP="00F34F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</w:t>
      </w:r>
      <w:proofErr w:type="spellStart"/>
      <w:r>
        <w:rPr>
          <w:rFonts w:ascii="Times New Roman" w:hAnsi="Times New Roman"/>
          <w:sz w:val="24"/>
          <w:szCs w:val="24"/>
        </w:rPr>
        <w:t>Н.А.Сыромятникова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C64214" w:rsidRDefault="00C64214"/>
    <w:sectPr w:rsidR="00C6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CC"/>
    <w:rsid w:val="00474B18"/>
    <w:rsid w:val="00C64214"/>
    <w:rsid w:val="00C66D2F"/>
    <w:rsid w:val="00F34F25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4F25"/>
    <w:rPr>
      <w:color w:val="0000FF"/>
      <w:u w:val="single"/>
    </w:rPr>
  </w:style>
  <w:style w:type="paragraph" w:customStyle="1" w:styleId="1">
    <w:name w:val="Без интервала1"/>
    <w:rsid w:val="00F34F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rsid w:val="00F34F2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4F25"/>
    <w:rPr>
      <w:color w:val="0000FF"/>
      <w:u w:val="single"/>
    </w:rPr>
  </w:style>
  <w:style w:type="paragraph" w:customStyle="1" w:styleId="1">
    <w:name w:val="Без интервала1"/>
    <w:rsid w:val="00F34F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rsid w:val="00F34F2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5;&#1088;&#1086;&#1082;&#1091;&#1088;&#1072;&#1090;&#1091;&#1088;&#1072;\&#1057;&#1069;&#1057;\&#1056;&#1072;&#1089;&#1087;&#1086;&#1088;&#1103;&#1078;&#1077;&#1085;&#1080;&#1077;%20&#1085;&#1072;%20&#1087;&#1088;&#1086;&#1074;&#1077;&#1088;&#1082;&#1091;%20&#1087;&#1088;&#1077;&#1076;.&#1052;&#1041;&#1044;&#1054;&#1059;%20&#1089;.%20&#1051;&#1077;&#1086;&#1085;&#1080;&#1076;&#1086;&#1074;&#1082;&#1072;%20&#1074;&#1099;&#1077;&#1079;&#1076;&#1085;&#1072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1373D26AEC0B55962435D1916BF297CCD97A9CADC367A3F82B6DC6800BB8736C8100F625D64FF8aCx7F" TargetMode="External"/><Relationship Id="rId5" Type="http://schemas.openxmlformats.org/officeDocument/2006/relationships/hyperlink" Target="file:///D:\&#1055;&#1088;&#1086;&#1082;&#1091;&#1088;&#1072;&#1090;&#1091;&#1088;&#1072;\&#1057;&#1069;&#1057;\&#1056;&#1072;&#1089;&#1087;&#1086;&#1088;&#1103;&#1078;&#1077;&#1085;&#1080;&#1077;%20&#1085;&#1072;%20&#1087;&#1088;&#1086;&#1074;&#1077;&#1088;&#1082;&#1091;%20&#1087;&#1088;&#1077;&#1076;.&#1052;&#1041;&#1044;&#1054;&#1059;%20&#1089;.%20&#1051;&#1077;&#1086;&#1085;&#1080;&#1076;&#1086;&#1074;&#1082;&#1072;%20&#1074;&#1099;&#1077;&#1079;&#1076;&#1085;&#1072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2020-04-15T07:05:00Z</dcterms:created>
  <dcterms:modified xsi:type="dcterms:W3CDTF">2020-04-15T07:08:00Z</dcterms:modified>
</cp:coreProperties>
</file>